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DDE8" w14:textId="77777777" w:rsidR="00E07FB1" w:rsidRDefault="00E07FB1" w:rsidP="000F475E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Data access statement</w:t>
      </w:r>
    </w:p>
    <w:p w14:paraId="7C4C64D0" w14:textId="7F4E82A9" w:rsidR="00E07FB1" w:rsidRPr="00E07FB1" w:rsidRDefault="00E07FB1" w:rsidP="00E07FB1">
      <w:pPr>
        <w:rPr>
          <w:rFonts w:cstheme="minorHAnsi"/>
          <w:shd w:val="clear" w:color="auto" w:fill="FFFFFF"/>
        </w:rPr>
      </w:pPr>
      <w:r w:rsidRPr="00E07FB1">
        <w:rPr>
          <w:rFonts w:cstheme="minorHAnsi"/>
          <w:shd w:val="clear" w:color="auto" w:fill="FFFFFF"/>
        </w:rPr>
        <w:t xml:space="preserve">The following data were used in the PhD thesis </w:t>
      </w:r>
      <w:r w:rsidR="00D81CE8">
        <w:rPr>
          <w:rFonts w:cstheme="minorHAnsi"/>
          <w:shd w:val="clear" w:color="auto" w:fill="FFFFFF"/>
        </w:rPr>
        <w:t>“</w:t>
      </w:r>
      <w:r w:rsidR="00D81CE8" w:rsidRPr="00EC0AD5">
        <w:rPr>
          <w:b/>
          <w:bCs/>
        </w:rPr>
        <w:t>Organic carbon across the terrestrial-to-aquatic continuum: Assessing source and delivery processes using a combined fingerprinting and carbon loss modelling approach</w:t>
      </w:r>
      <w:r w:rsidR="00D81CE8">
        <w:rPr>
          <w:b/>
          <w:bCs/>
        </w:rPr>
        <w:t>”</w:t>
      </w:r>
      <w:r>
        <w:rPr>
          <w:rFonts w:cstheme="minorHAnsi"/>
          <w:shd w:val="clear" w:color="auto" w:fill="FFFFFF"/>
        </w:rPr>
        <w:t>. This thesis a</w:t>
      </w:r>
      <w:r w:rsidRPr="00E07FB1">
        <w:rPr>
          <w:rFonts w:cstheme="minorHAnsi"/>
          <w:shd w:val="clear" w:color="auto" w:fill="FFFFFF"/>
        </w:rPr>
        <w:t xml:space="preserve">ims </w:t>
      </w:r>
      <w:r w:rsidRPr="00E07FB1">
        <w:rPr>
          <w:rFonts w:cstheme="minorHAnsi"/>
        </w:rPr>
        <w:t>to improve determination of the dominant terrestrial land-use sources of organic carbon in freshwater sediment at a catchment scale and to assess the likely catchment processes driving spatial and temporal changes in these sources</w:t>
      </w:r>
      <w:r w:rsidRPr="00E07FB1">
        <w:rPr>
          <w:rFonts w:cstheme="minorHAnsi"/>
          <w:shd w:val="clear" w:color="auto" w:fill="FFFFFF"/>
        </w:rPr>
        <w:t xml:space="preserve"> </w:t>
      </w:r>
    </w:p>
    <w:p w14:paraId="224C7531" w14:textId="6E656687" w:rsidR="00E07FB1" w:rsidRPr="00E07FB1" w:rsidRDefault="00E07FB1" w:rsidP="000F475E">
      <w:pPr>
        <w:pStyle w:val="Subtitle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Soil</w:t>
      </w:r>
      <w:r>
        <w:t xml:space="preserve"> and sediment data in Chapter 2</w:t>
      </w:r>
      <w:r w:rsidR="00066DC1">
        <w:t xml:space="preserve"> – Carm</w:t>
      </w:r>
      <w:r w:rsidR="00D6393C">
        <w:t>i</w:t>
      </w:r>
      <w:r w:rsidR="00066DC1">
        <w:t>nowe Creek</w:t>
      </w:r>
      <w:r w:rsidR="00D6393C">
        <w:t>, Cornwall, UK</w:t>
      </w:r>
    </w:p>
    <w:p w14:paraId="2EC95D5D" w14:textId="7ABF104D" w:rsidR="00907C79" w:rsidRDefault="00E07FB1">
      <w:pPr>
        <w:rPr>
          <w:rFonts w:cstheme="minorHAnsi"/>
          <w:shd w:val="clear" w:color="auto" w:fill="FFFFFF"/>
        </w:rPr>
      </w:pPr>
      <w:r>
        <w:rPr>
          <w:rFonts w:cs="Arial"/>
        </w:rPr>
        <w:t>Soil and sediment data used in this</w:t>
      </w:r>
      <w:r>
        <w:rPr>
          <w:rFonts w:cstheme="minorHAnsi"/>
          <w:shd w:val="clear" w:color="auto" w:fill="FFFFFF"/>
        </w:rPr>
        <w:t xml:space="preserve"> </w:t>
      </w:r>
      <w:r w:rsidR="00066DC1">
        <w:rPr>
          <w:rFonts w:cstheme="minorHAnsi"/>
          <w:shd w:val="clear" w:color="auto" w:fill="FFFFFF"/>
        </w:rPr>
        <w:t>c</w:t>
      </w:r>
      <w:r>
        <w:rPr>
          <w:rFonts w:cstheme="minorHAnsi"/>
          <w:shd w:val="clear" w:color="auto" w:fill="FFFFFF"/>
        </w:rPr>
        <w:t>hapter are available</w:t>
      </w:r>
      <w:r w:rsidRPr="00E07FB1">
        <w:rPr>
          <w:rFonts w:cstheme="minorHAnsi"/>
          <w:shd w:val="clear" w:color="auto" w:fill="FFFFFF"/>
        </w:rPr>
        <w:t xml:space="preserve"> from </w:t>
      </w:r>
      <w:r>
        <w:rPr>
          <w:rFonts w:cstheme="minorHAnsi"/>
          <w:shd w:val="clear" w:color="auto" w:fill="FFFFFF"/>
        </w:rPr>
        <w:t>Glendell</w:t>
      </w:r>
      <w:r w:rsidRPr="00E07FB1">
        <w:rPr>
          <w:rFonts w:cstheme="minorHAnsi"/>
          <w:shd w:val="clear" w:color="auto" w:fill="FFFFFF"/>
        </w:rPr>
        <w:t xml:space="preserve"> et al. (201</w:t>
      </w:r>
      <w:r>
        <w:rPr>
          <w:rFonts w:cstheme="minorHAnsi"/>
          <w:shd w:val="clear" w:color="auto" w:fill="FFFFFF"/>
        </w:rPr>
        <w:t>8</w:t>
      </w:r>
      <w:r w:rsidRPr="00E07FB1">
        <w:rPr>
          <w:rFonts w:cstheme="minorHAnsi"/>
          <w:shd w:val="clear" w:color="auto" w:fill="FFFFFF"/>
        </w:rPr>
        <w:t>).</w:t>
      </w:r>
    </w:p>
    <w:p w14:paraId="7324F11D" w14:textId="6781BA05" w:rsidR="00E07FB1" w:rsidRDefault="00E07FB1">
      <w:pPr>
        <w:rPr>
          <w:rFonts w:ascii="Calibri" w:hAnsi="Calibri" w:cs="Calibri"/>
          <w:noProof/>
          <w:szCs w:val="24"/>
        </w:rPr>
      </w:pPr>
      <w:r w:rsidRPr="00AE62F1">
        <w:rPr>
          <w:rFonts w:ascii="Calibri" w:hAnsi="Calibri" w:cs="Calibri"/>
          <w:noProof/>
          <w:szCs w:val="24"/>
        </w:rPr>
        <w:t xml:space="preserve">Glendell M, Jones R, Dungait JAJ, et al (2018) Tracing of particulate organic C sources across the terrestrial-aquatic continuum, a case study at the catchment scale (Carminowe Creek, southwest England). Sci Total Environ 616:1077–1088. </w:t>
      </w:r>
      <w:hyperlink r:id="rId4" w:history="1">
        <w:r w:rsidRPr="00AC2729">
          <w:rPr>
            <w:rStyle w:val="Hyperlink"/>
            <w:rFonts w:ascii="Calibri" w:hAnsi="Calibri" w:cs="Calibri"/>
            <w:noProof/>
            <w:szCs w:val="24"/>
          </w:rPr>
          <w:t>https://doi.org/10.1016/j.scitotenv.2017.10.211</w:t>
        </w:r>
      </w:hyperlink>
    </w:p>
    <w:p w14:paraId="7AAA7BC0" w14:textId="3B206A89" w:rsidR="00E07FB1" w:rsidRDefault="00E07FB1" w:rsidP="000F475E">
      <w:pPr>
        <w:pStyle w:val="Subtitle"/>
        <w:rPr>
          <w:noProof/>
        </w:rPr>
      </w:pPr>
      <w:r>
        <w:rPr>
          <w:noProof/>
        </w:rPr>
        <w:t>Soil and sediment data in Chapters 3, 4 and 5</w:t>
      </w:r>
      <w:r w:rsidR="00D6393C">
        <w:rPr>
          <w:noProof/>
        </w:rPr>
        <w:t xml:space="preserve"> – Loch Davan catchment, Aberdeenshire, Scotland</w:t>
      </w:r>
    </w:p>
    <w:p w14:paraId="3A77F2B6" w14:textId="4BAACFEF" w:rsidR="00066DC1" w:rsidRPr="00D6393C" w:rsidRDefault="00F83BCC">
      <w:pPr>
        <w:rPr>
          <w:rFonts w:cstheme="minorHAnsi"/>
          <w:shd w:val="clear" w:color="auto" w:fill="FFFFFF"/>
        </w:rPr>
      </w:pPr>
      <w:r>
        <w:rPr>
          <w:rFonts w:cs="Arial"/>
        </w:rPr>
        <w:t>Soil and sediment data used in th</w:t>
      </w:r>
      <w:r w:rsidR="00066DC1">
        <w:rPr>
          <w:rFonts w:cs="Arial"/>
        </w:rPr>
        <w:t>ese</w:t>
      </w:r>
      <w:r>
        <w:rPr>
          <w:rFonts w:cstheme="minorHAnsi"/>
          <w:shd w:val="clear" w:color="auto" w:fill="FFFFFF"/>
        </w:rPr>
        <w:t xml:space="preserve"> </w:t>
      </w:r>
      <w:r w:rsidR="00066DC1">
        <w:rPr>
          <w:rFonts w:cstheme="minorHAnsi"/>
          <w:shd w:val="clear" w:color="auto" w:fill="FFFFFF"/>
        </w:rPr>
        <w:t>c</w:t>
      </w:r>
      <w:r>
        <w:rPr>
          <w:rFonts w:cstheme="minorHAnsi"/>
          <w:shd w:val="clear" w:color="auto" w:fill="FFFFFF"/>
        </w:rPr>
        <w:t>hapter</w:t>
      </w:r>
      <w:r w:rsidR="00066DC1">
        <w:rPr>
          <w:rFonts w:cstheme="minorHAnsi"/>
          <w:shd w:val="clear" w:color="auto" w:fill="FFFFFF"/>
        </w:rPr>
        <w:t>s</w:t>
      </w:r>
      <w:r>
        <w:rPr>
          <w:rFonts w:cstheme="minorHAnsi"/>
          <w:shd w:val="clear" w:color="auto" w:fill="FFFFFF"/>
        </w:rPr>
        <w:t xml:space="preserve"> are available</w:t>
      </w:r>
      <w:r w:rsidR="00066DC1">
        <w:rPr>
          <w:rFonts w:cstheme="minorHAnsi"/>
          <w:shd w:val="clear" w:color="auto" w:fill="FFFFFF"/>
        </w:rPr>
        <w:t xml:space="preserve"> in this repository</w:t>
      </w:r>
      <w:r w:rsidR="00D6393C">
        <w:rPr>
          <w:rFonts w:cstheme="minorHAnsi"/>
          <w:shd w:val="clear" w:color="auto" w:fill="FFFFFF"/>
        </w:rPr>
        <w:t>. See readme.txt for details.</w:t>
      </w:r>
    </w:p>
    <w:p w14:paraId="736E7393" w14:textId="035E06E8" w:rsidR="00E07FB1" w:rsidRPr="00E74D7B" w:rsidRDefault="00F83BCC" w:rsidP="000F475E">
      <w:pPr>
        <w:pStyle w:val="Subtitle"/>
      </w:pPr>
      <w:r w:rsidRPr="00E74D7B">
        <w:t>Rainfall and stream discharge data</w:t>
      </w:r>
      <w:r w:rsidR="00E07FB1" w:rsidRPr="00E74D7B">
        <w:t xml:space="preserve"> </w:t>
      </w:r>
      <w:r w:rsidRPr="00E74D7B">
        <w:t>in Chapter 4</w:t>
      </w:r>
    </w:p>
    <w:p w14:paraId="2A2F94BB" w14:textId="3D105EFB" w:rsidR="00F83BCC" w:rsidRPr="00066DC1" w:rsidRDefault="00F83BCC" w:rsidP="00F83BCC">
      <w:r w:rsidRPr="00F83BCC">
        <w:t>Rainfall data was sourced from</w:t>
      </w:r>
      <w:r w:rsidRPr="00F83BCC">
        <w:rPr>
          <w:shd w:val="clear" w:color="auto" w:fill="FFFFFF"/>
        </w:rPr>
        <w:t xml:space="preserve"> the </w:t>
      </w:r>
      <w:r w:rsidRPr="00F83BCC">
        <w:rPr>
          <w:lang w:eastAsia="en-GB"/>
        </w:rPr>
        <w:t xml:space="preserve">Game and Wildlife Scottish Demonstration Farm, Game &amp; Wildlife Conservation Trust, </w:t>
      </w:r>
      <w:proofErr w:type="spellStart"/>
      <w:r w:rsidRPr="00F83BCC">
        <w:rPr>
          <w:lang w:eastAsia="en-GB"/>
        </w:rPr>
        <w:t>Groddie</w:t>
      </w:r>
      <w:proofErr w:type="spellEnd"/>
      <w:r w:rsidRPr="00F83BCC">
        <w:rPr>
          <w:lang w:eastAsia="en-GB"/>
        </w:rPr>
        <w:t xml:space="preserve">, </w:t>
      </w:r>
      <w:proofErr w:type="spellStart"/>
      <w:r w:rsidRPr="00F83BCC">
        <w:rPr>
          <w:lang w:eastAsia="en-GB"/>
        </w:rPr>
        <w:t>Logie</w:t>
      </w:r>
      <w:proofErr w:type="spellEnd"/>
      <w:r w:rsidRPr="00F83BCC">
        <w:rPr>
          <w:lang w:eastAsia="en-GB"/>
        </w:rPr>
        <w:t xml:space="preserve"> </w:t>
      </w:r>
      <w:proofErr w:type="spellStart"/>
      <w:r w:rsidRPr="00F83BCC">
        <w:rPr>
          <w:lang w:eastAsia="en-GB"/>
        </w:rPr>
        <w:t>Coldstone</w:t>
      </w:r>
      <w:proofErr w:type="spellEnd"/>
      <w:r w:rsidRPr="00F83BCC">
        <w:rPr>
          <w:lang w:eastAsia="en-GB"/>
        </w:rPr>
        <w:t xml:space="preserve">, </w:t>
      </w:r>
      <w:r w:rsidRPr="00F83BCC">
        <w:rPr>
          <w:shd w:val="clear" w:color="auto" w:fill="FFFFFF"/>
        </w:rPr>
        <w:t>Aberdeenshire</w:t>
      </w:r>
      <w:r w:rsidR="00066DC1">
        <w:rPr>
          <w:shd w:val="clear" w:color="auto" w:fill="FFFFFF"/>
        </w:rPr>
        <w:t xml:space="preserve"> </w:t>
      </w:r>
      <w:r w:rsidR="00066DC1">
        <w:t>(</w:t>
      </w:r>
      <w:hyperlink r:id="rId5" w:history="1">
        <w:r w:rsidR="00066DC1">
          <w:rPr>
            <w:rStyle w:val="Hyperlink"/>
          </w:rPr>
          <w:t>Game &amp; Wildlife Conservation Trust (gwct.org.uk)</w:t>
        </w:r>
      </w:hyperlink>
      <w:r w:rsidR="00066DC1">
        <w:t>)</w:t>
      </w:r>
      <w:r w:rsidRPr="00F83BCC">
        <w:rPr>
          <w:shd w:val="clear" w:color="auto" w:fill="FFFFFF"/>
        </w:rPr>
        <w:t>. Stream discharge data was provided by the James Hutton Institute</w:t>
      </w:r>
      <w:r w:rsidR="00066DC1">
        <w:rPr>
          <w:shd w:val="clear" w:color="auto" w:fill="FFFFFF"/>
        </w:rPr>
        <w:t xml:space="preserve"> (</w:t>
      </w:r>
      <w:hyperlink r:id="rId6" w:history="1">
        <w:r w:rsidR="00066DC1">
          <w:rPr>
            <w:rStyle w:val="Hyperlink"/>
          </w:rPr>
          <w:t>The James Hutton Institute | Science connecting land and people</w:t>
        </w:r>
      </w:hyperlink>
      <w:r w:rsidR="00066DC1">
        <w:t>)</w:t>
      </w:r>
      <w:r w:rsidRPr="00F83BCC">
        <w:rPr>
          <w:shd w:val="clear" w:color="auto" w:fill="FFFFFF"/>
        </w:rPr>
        <w:t xml:space="preserve">. </w:t>
      </w:r>
      <w:r w:rsidR="00066DC1">
        <w:t xml:space="preserve">These data are not yet publicly available. </w:t>
      </w:r>
      <w:r w:rsidRPr="00F83BCC">
        <w:t>To request access to the data please contact the associated organisation</w:t>
      </w:r>
      <w:r>
        <w:t>s</w:t>
      </w:r>
      <w:r w:rsidR="00066DC1">
        <w:t>.</w:t>
      </w:r>
    </w:p>
    <w:sectPr w:rsidR="00F83BCC" w:rsidRPr="00066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B1"/>
    <w:rsid w:val="00066DC1"/>
    <w:rsid w:val="000F475E"/>
    <w:rsid w:val="00907C79"/>
    <w:rsid w:val="00A6094A"/>
    <w:rsid w:val="00D6393C"/>
    <w:rsid w:val="00D81CE8"/>
    <w:rsid w:val="00E07FB1"/>
    <w:rsid w:val="00E74D7B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5539"/>
  <w15:chartTrackingRefBased/>
  <w15:docId w15:val="{42045EA1-8668-435E-8FFE-77FEC3C2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7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F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83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66DC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7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7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7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47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tton.ac.uk/" TargetMode="External"/><Relationship Id="rId5" Type="http://schemas.openxmlformats.org/officeDocument/2006/relationships/hyperlink" Target="https://www.gwct.org.uk/" TargetMode="External"/><Relationship Id="rId4" Type="http://schemas.openxmlformats.org/officeDocument/2006/relationships/hyperlink" Target="https://doi.org/10.1016/j.scitotenv.2017.10.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Wiltshire</dc:creator>
  <cp:keywords/>
  <dc:description/>
  <cp:lastModifiedBy>Katy Wiltshire</cp:lastModifiedBy>
  <cp:revision>5</cp:revision>
  <dcterms:created xsi:type="dcterms:W3CDTF">2022-03-19T15:02:00Z</dcterms:created>
  <dcterms:modified xsi:type="dcterms:W3CDTF">2022-10-26T09:29:00Z</dcterms:modified>
</cp:coreProperties>
</file>